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413889" w14:textId="77777777" w:rsidR="00581B5B" w:rsidRDefault="00581B5B" w:rsidP="0063051B">
      <w:pPr>
        <w:shd w:val="clear" w:color="auto" w:fill="FFFFFF"/>
        <w:spacing w:line="264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5CB078EE" w14:textId="77777777" w:rsidR="00581B5B" w:rsidRDefault="00581B5B" w:rsidP="0063051B">
      <w:pPr>
        <w:shd w:val="clear" w:color="auto" w:fill="FFFFFF"/>
        <w:spacing w:line="264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1C6930E0" w14:textId="77777777" w:rsidR="00581B5B" w:rsidRDefault="0063051B" w:rsidP="0063051B">
      <w:pPr>
        <w:shd w:val="clear" w:color="auto" w:fill="FFFFFF"/>
        <w:spacing w:line="264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5813D0">
        <w:rPr>
          <w:rFonts w:ascii="Arial" w:hAnsi="Arial" w:cs="Arial"/>
          <w:sz w:val="20"/>
          <w:szCs w:val="20"/>
          <w:lang w:val="en-US"/>
        </w:rPr>
        <w:t>Presseinformation:</w:t>
      </w:r>
    </w:p>
    <w:p w14:paraId="47B52007" w14:textId="3B7BDA09" w:rsidR="0063051B" w:rsidRDefault="00581B5B" w:rsidP="0063051B">
      <w:pPr>
        <w:shd w:val="clear" w:color="auto" w:fill="FFFFFF"/>
        <w:spacing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TIME \@ "dd.MM.yyyy" </w:instrText>
      </w:r>
      <w:r>
        <w:rPr>
          <w:rFonts w:ascii="Arial" w:hAnsi="Arial" w:cs="Arial"/>
          <w:sz w:val="20"/>
          <w:szCs w:val="20"/>
          <w:lang w:val="en-US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09.06.2020</w:t>
      </w:r>
      <w:r>
        <w:rPr>
          <w:rFonts w:ascii="Arial" w:hAnsi="Arial" w:cs="Arial"/>
          <w:sz w:val="20"/>
          <w:szCs w:val="20"/>
          <w:lang w:val="en-US"/>
        </w:rPr>
        <w:fldChar w:fldCharType="end"/>
      </w:r>
    </w:p>
    <w:p w14:paraId="19686B68" w14:textId="77777777" w:rsidR="00581B5B" w:rsidRPr="005813D0" w:rsidRDefault="00581B5B" w:rsidP="0063051B">
      <w:pPr>
        <w:shd w:val="clear" w:color="auto" w:fill="FFFFFF"/>
        <w:spacing w:line="264" w:lineRule="auto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0A9A8855" w14:textId="4F7DB5D5" w:rsidR="0063051B" w:rsidRPr="005813D0" w:rsidRDefault="0063051B" w:rsidP="0063051B">
      <w:pPr>
        <w:shd w:val="clear" w:color="auto" w:fill="FFFFFF"/>
        <w:spacing w:line="264" w:lineRule="auto"/>
        <w:jc w:val="both"/>
        <w:rPr>
          <w:rFonts w:ascii="Arial" w:hAnsi="Arial" w:cs="Arial"/>
          <w:b/>
          <w:bCs/>
          <w:sz w:val="36"/>
          <w:szCs w:val="36"/>
          <w:lang w:val="en-US"/>
        </w:rPr>
      </w:pPr>
      <w:bookmarkStart w:id="0" w:name="_Hlk42594225"/>
      <w:proofErr w:type="spellStart"/>
      <w:r w:rsidRPr="005813D0">
        <w:rPr>
          <w:rFonts w:ascii="Arial" w:hAnsi="Arial" w:cs="Arial"/>
          <w:b/>
          <w:bCs/>
          <w:sz w:val="36"/>
          <w:szCs w:val="36"/>
          <w:lang w:val="en-US"/>
        </w:rPr>
        <w:t>Aktion</w:t>
      </w:r>
      <w:proofErr w:type="spellEnd"/>
      <w:r w:rsidRPr="005813D0">
        <w:rPr>
          <w:rFonts w:ascii="Arial" w:hAnsi="Arial" w:cs="Arial"/>
          <w:b/>
          <w:bCs/>
          <w:sz w:val="36"/>
          <w:szCs w:val="36"/>
          <w:lang w:val="en-US"/>
        </w:rPr>
        <w:t xml:space="preserve"> „Night of </w:t>
      </w:r>
      <w:proofErr w:type="gramStart"/>
      <w:r w:rsidRPr="005813D0">
        <w:rPr>
          <w:rFonts w:ascii="Arial" w:hAnsi="Arial" w:cs="Arial"/>
          <w:b/>
          <w:bCs/>
          <w:sz w:val="36"/>
          <w:szCs w:val="36"/>
          <w:lang w:val="en-US"/>
        </w:rPr>
        <w:t>Light“</w:t>
      </w:r>
      <w:proofErr w:type="gramEnd"/>
      <w:r w:rsidR="00FF37BC">
        <w:rPr>
          <w:rFonts w:ascii="Arial" w:hAnsi="Arial" w:cs="Arial"/>
          <w:b/>
          <w:bCs/>
          <w:sz w:val="36"/>
          <w:szCs w:val="36"/>
          <w:lang w:val="en-US"/>
        </w:rPr>
        <w:t xml:space="preserve">: </w:t>
      </w:r>
      <w:r w:rsidR="00FF37BC" w:rsidRPr="00FF37BC">
        <w:rPr>
          <w:rFonts w:ascii="Arial" w:hAnsi="Arial" w:cs="Arial"/>
          <w:b/>
          <w:bCs/>
          <w:sz w:val="36"/>
          <w:szCs w:val="36"/>
          <w:highlight w:val="yellow"/>
          <w:lang w:val="en-US"/>
        </w:rPr>
        <w:t>XXX</w:t>
      </w:r>
      <w:r w:rsidR="00FF37BC">
        <w:rPr>
          <w:rFonts w:ascii="Arial" w:hAnsi="Arial" w:cs="Arial"/>
          <w:b/>
          <w:bCs/>
          <w:sz w:val="36"/>
          <w:szCs w:val="36"/>
          <w:lang w:val="en-US"/>
        </w:rPr>
        <w:t xml:space="preserve"> </w:t>
      </w:r>
      <w:proofErr w:type="spellStart"/>
      <w:r w:rsidR="00FF37BC">
        <w:rPr>
          <w:rFonts w:ascii="Arial" w:hAnsi="Arial" w:cs="Arial"/>
          <w:b/>
          <w:bCs/>
          <w:sz w:val="36"/>
          <w:szCs w:val="36"/>
          <w:lang w:val="en-US"/>
        </w:rPr>
        <w:t>ist</w:t>
      </w:r>
      <w:proofErr w:type="spellEnd"/>
      <w:r w:rsidR="00FF37BC">
        <w:rPr>
          <w:rFonts w:ascii="Arial" w:hAnsi="Arial" w:cs="Arial"/>
          <w:b/>
          <w:bCs/>
          <w:sz w:val="36"/>
          <w:szCs w:val="36"/>
          <w:lang w:val="en-US"/>
        </w:rPr>
        <w:t xml:space="preserve"> </w:t>
      </w:r>
      <w:proofErr w:type="spellStart"/>
      <w:r w:rsidR="00FF37BC">
        <w:rPr>
          <w:rFonts w:ascii="Arial" w:hAnsi="Arial" w:cs="Arial"/>
          <w:b/>
          <w:bCs/>
          <w:sz w:val="36"/>
          <w:szCs w:val="36"/>
          <w:lang w:val="en-US"/>
        </w:rPr>
        <w:t>dabei</w:t>
      </w:r>
      <w:proofErr w:type="spellEnd"/>
    </w:p>
    <w:bookmarkEnd w:id="0"/>
    <w:p w14:paraId="656CEBE9" w14:textId="261E95BB" w:rsidR="0063051B" w:rsidRPr="00F62A47" w:rsidRDefault="0063051B" w:rsidP="0063051B">
      <w:pPr>
        <w:shd w:val="clear" w:color="auto" w:fill="FFFFFF"/>
        <w:spacing w:line="264" w:lineRule="auto"/>
        <w:jc w:val="both"/>
        <w:rPr>
          <w:rFonts w:ascii="Arial" w:hAnsi="Arial" w:cs="Arial"/>
          <w:b/>
          <w:bCs/>
        </w:rPr>
      </w:pPr>
      <w:r w:rsidRPr="00F62A47">
        <w:rPr>
          <w:rFonts w:ascii="Arial" w:hAnsi="Arial" w:cs="Arial"/>
          <w:b/>
          <w:bCs/>
        </w:rPr>
        <w:t>Ein flammender Appell zur Rettung der Veranstaltungswirtschaft</w:t>
      </w:r>
    </w:p>
    <w:p w14:paraId="1EA32AFB" w14:textId="77777777" w:rsidR="0063051B" w:rsidRDefault="0063051B" w:rsidP="0063051B">
      <w:pPr>
        <w:spacing w:line="264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36CE848" w14:textId="77777777" w:rsidR="00581B5B" w:rsidRDefault="00581B5B" w:rsidP="0063051B">
      <w:pPr>
        <w:spacing w:line="264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85FEAC0" w14:textId="6B7821F6" w:rsidR="00581B5B" w:rsidRDefault="00956BD5" w:rsidP="0063051B">
      <w:pPr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956BD5">
        <w:rPr>
          <w:rFonts w:ascii="Arial" w:hAnsi="Arial" w:cs="Arial"/>
          <w:sz w:val="20"/>
          <w:szCs w:val="20"/>
        </w:rPr>
        <w:t>Innerhalb kürzester Zeit haben die behördlichen Auflagen im Zuge der Corona-Krise die gesamte Veranstaltungswirtschaft an den Abgrund gedrängt. Einem riesigen Wirtschaftszweig ist praktisch über Nacht die Arbeitsgrundlage entzogen worden, eine Pleitewelle enormen Ausmaßes droht: mit gravierenden Folgen für den Arbeitsmarkt und die kulturelle Vielfalt als tragende Säule unserer Gesellschaft.</w:t>
      </w:r>
      <w:r w:rsidR="0063051B" w:rsidRPr="00956BD5">
        <w:rPr>
          <w:rFonts w:ascii="Arial" w:hAnsi="Arial" w:cs="Arial"/>
          <w:sz w:val="20"/>
          <w:szCs w:val="20"/>
        </w:rPr>
        <w:t xml:space="preserve"> Die Aktion „Night </w:t>
      </w:r>
      <w:proofErr w:type="spellStart"/>
      <w:r w:rsidR="0063051B" w:rsidRPr="00956BD5">
        <w:rPr>
          <w:rFonts w:ascii="Arial" w:hAnsi="Arial" w:cs="Arial"/>
          <w:sz w:val="20"/>
          <w:szCs w:val="20"/>
        </w:rPr>
        <w:t>of</w:t>
      </w:r>
      <w:proofErr w:type="spellEnd"/>
      <w:r w:rsidR="0063051B" w:rsidRPr="00956BD5">
        <w:rPr>
          <w:rFonts w:ascii="Arial" w:hAnsi="Arial" w:cs="Arial"/>
          <w:sz w:val="20"/>
          <w:szCs w:val="20"/>
        </w:rPr>
        <w:t xml:space="preserve"> Light“ vereint Marktteilnehmer aus allen Bereichen der Veranstaltungswirtschaft, um in einer konzertierten Aktion ein imposantes Zeichen für eine vom Aussterben bedrohte</w:t>
      </w:r>
      <w:r w:rsidR="00B21938" w:rsidRPr="00956BD5">
        <w:rPr>
          <w:rFonts w:ascii="Arial" w:hAnsi="Arial" w:cs="Arial"/>
          <w:sz w:val="20"/>
          <w:szCs w:val="20"/>
        </w:rPr>
        <w:t>n</w:t>
      </w:r>
      <w:r w:rsidR="0063051B" w:rsidRPr="00956BD5">
        <w:rPr>
          <w:rFonts w:ascii="Arial" w:hAnsi="Arial" w:cs="Arial"/>
          <w:sz w:val="20"/>
          <w:szCs w:val="20"/>
        </w:rPr>
        <w:t xml:space="preserve"> Branche zu setzen</w:t>
      </w:r>
      <w:r w:rsidR="00F94DEA" w:rsidRPr="00956BD5">
        <w:rPr>
          <w:rFonts w:ascii="Arial" w:hAnsi="Arial" w:cs="Arial"/>
          <w:sz w:val="20"/>
          <w:szCs w:val="20"/>
        </w:rPr>
        <w:t xml:space="preserve"> und zu einem Dialog mit der Politik aufzurufen, wie Lösungen und Wege aus der dramatischen Lage </w:t>
      </w:r>
      <w:r w:rsidR="005A108A" w:rsidRPr="00956BD5">
        <w:rPr>
          <w:rFonts w:ascii="Arial" w:hAnsi="Arial" w:cs="Arial"/>
          <w:sz w:val="20"/>
          <w:szCs w:val="20"/>
        </w:rPr>
        <w:t>entwickelt</w:t>
      </w:r>
      <w:r w:rsidR="00F94DEA" w:rsidRPr="00956BD5">
        <w:rPr>
          <w:rFonts w:ascii="Arial" w:hAnsi="Arial" w:cs="Arial"/>
          <w:sz w:val="20"/>
          <w:szCs w:val="20"/>
        </w:rPr>
        <w:t xml:space="preserve"> werden können.</w:t>
      </w:r>
      <w:r w:rsidR="00FF37BC" w:rsidRPr="00956BD5">
        <w:rPr>
          <w:rFonts w:ascii="Arial" w:hAnsi="Arial" w:cs="Arial"/>
          <w:sz w:val="20"/>
          <w:szCs w:val="20"/>
        </w:rPr>
        <w:t xml:space="preserve"> </w:t>
      </w:r>
      <w:r w:rsidR="00581B5B" w:rsidRPr="00956BD5">
        <w:rPr>
          <w:rFonts w:ascii="Arial" w:hAnsi="Arial" w:cs="Arial"/>
          <w:sz w:val="20"/>
          <w:szCs w:val="20"/>
        </w:rPr>
        <w:t>In der Nacht vom 22.06.2020 auf den 23.06.2020 werden die Teilnehmer bundesweit in mehr als 200 Städten Eventlocations, Spielstätten, Gebäude und Bauwerke mit rotem Licht illuminieren</w:t>
      </w:r>
      <w:r w:rsidR="003A4DD9">
        <w:rPr>
          <w:rFonts w:ascii="Arial" w:hAnsi="Arial" w:cs="Arial"/>
          <w:sz w:val="20"/>
          <w:szCs w:val="20"/>
        </w:rPr>
        <w:t>.</w:t>
      </w:r>
    </w:p>
    <w:p w14:paraId="7ABBCBF5" w14:textId="77777777" w:rsidR="003A4DD9" w:rsidRPr="00956BD5" w:rsidRDefault="003A4DD9" w:rsidP="0063051B">
      <w:pPr>
        <w:spacing w:line="264" w:lineRule="auto"/>
        <w:jc w:val="both"/>
        <w:rPr>
          <w:rFonts w:ascii="Arial" w:hAnsi="Arial" w:cs="Arial"/>
          <w:sz w:val="20"/>
          <w:szCs w:val="20"/>
        </w:rPr>
      </w:pPr>
    </w:p>
    <w:p w14:paraId="1BB3F095" w14:textId="01B89477" w:rsidR="00DD6809" w:rsidRPr="00956BD5" w:rsidRDefault="00FF37BC" w:rsidP="00581B5B">
      <w:pPr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956BD5">
        <w:rPr>
          <w:rFonts w:ascii="Arial" w:hAnsi="Arial" w:cs="Arial"/>
          <w:sz w:val="20"/>
          <w:szCs w:val="20"/>
        </w:rPr>
        <w:t>Der</w:t>
      </w:r>
      <w:r w:rsidRPr="00956BD5">
        <w:rPr>
          <w:rFonts w:ascii="Arial" w:hAnsi="Arial" w:cs="Arial"/>
          <w:sz w:val="20"/>
          <w:szCs w:val="20"/>
        </w:rPr>
        <w:t xml:space="preserve"> </w:t>
      </w:r>
      <w:r w:rsidRPr="00956BD5">
        <w:rPr>
          <w:rFonts w:ascii="Arial" w:hAnsi="Arial" w:cs="Arial"/>
          <w:sz w:val="20"/>
          <w:szCs w:val="20"/>
        </w:rPr>
        <w:t xml:space="preserve">EVVC Europäischer Verband der Veranstaltungs-Centren e.V. unterstützt die Aktion “Night </w:t>
      </w:r>
      <w:proofErr w:type="spellStart"/>
      <w:r w:rsidRPr="00956BD5">
        <w:rPr>
          <w:rFonts w:ascii="Arial" w:hAnsi="Arial" w:cs="Arial"/>
          <w:sz w:val="20"/>
          <w:szCs w:val="20"/>
        </w:rPr>
        <w:t>of</w:t>
      </w:r>
      <w:proofErr w:type="spellEnd"/>
      <w:r w:rsidRPr="00956BD5">
        <w:rPr>
          <w:rFonts w:ascii="Arial" w:hAnsi="Arial" w:cs="Arial"/>
          <w:sz w:val="20"/>
          <w:szCs w:val="20"/>
        </w:rPr>
        <w:t xml:space="preserve"> Light” und ruft Mitglieder, Partner und die gesamte Branche dazu auf, ein visuelles Zeichen zu setzen</w:t>
      </w:r>
      <w:r w:rsidRPr="00956BD5">
        <w:rPr>
          <w:rFonts w:ascii="Arial" w:hAnsi="Arial" w:cs="Arial"/>
          <w:sz w:val="20"/>
          <w:szCs w:val="20"/>
        </w:rPr>
        <w:t>.</w:t>
      </w:r>
    </w:p>
    <w:p w14:paraId="21245AA5" w14:textId="0AB63561" w:rsidR="00581B5B" w:rsidRDefault="00581B5B" w:rsidP="00581B5B">
      <w:pPr>
        <w:spacing w:line="264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B2A6EA8" w14:textId="77777777" w:rsidR="00581B5B" w:rsidRPr="00581B5B" w:rsidRDefault="00581B5B" w:rsidP="00581B5B">
      <w:pPr>
        <w:spacing w:line="264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581B5B" w:rsidRPr="00581B5B" w:rsidSect="00086AAE">
      <w:headerReference w:type="default" r:id="rId7"/>
      <w:footerReference w:type="default" r:id="rId8"/>
      <w:pgSz w:w="11906" w:h="16838"/>
      <w:pgMar w:top="2410" w:right="1418" w:bottom="1077" w:left="1474" w:header="709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2C4C7D" w14:textId="77777777" w:rsidR="006A7570" w:rsidRDefault="006A7570" w:rsidP="005848D5">
      <w:r>
        <w:separator/>
      </w:r>
    </w:p>
  </w:endnote>
  <w:endnote w:type="continuationSeparator" w:id="0">
    <w:p w14:paraId="49BB4EEC" w14:textId="77777777" w:rsidR="006A7570" w:rsidRDefault="006A7570" w:rsidP="00584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ato">
    <w:altName w:val="Calibri"/>
    <w:charset w:val="00"/>
    <w:family w:val="swiss"/>
    <w:pitch w:val="variable"/>
    <w:sig w:usb0="800000AF" w:usb1="40006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E8D83" w14:textId="4AD24A2B" w:rsidR="00F62A47" w:rsidRPr="00BF4BAD" w:rsidRDefault="00F62A47" w:rsidP="00086AAE">
    <w:pPr>
      <w:pStyle w:val="Fuzeile"/>
      <w:jc w:val="center"/>
      <w:rPr>
        <w:rFonts w:ascii="Lato" w:hAnsi="Lato"/>
        <w:color w:val="FF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881E2D" w14:textId="77777777" w:rsidR="006A7570" w:rsidRDefault="006A7570" w:rsidP="005848D5">
      <w:r>
        <w:separator/>
      </w:r>
    </w:p>
  </w:footnote>
  <w:footnote w:type="continuationSeparator" w:id="0">
    <w:p w14:paraId="7AAB616B" w14:textId="77777777" w:rsidR="006A7570" w:rsidRDefault="006A7570" w:rsidP="005848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CEF56" w14:textId="7DD9AA82" w:rsidR="005848D5" w:rsidRDefault="00956BD5" w:rsidP="006C34A7">
    <w:pPr>
      <w:pStyle w:val="Kopfzeile"/>
    </w:pPr>
    <w:r>
      <w:rPr>
        <w:rFonts w:ascii="Arial" w:eastAsia="Arial Unicode MS" w:hAnsi="Arial" w:cs="Arial"/>
        <w:noProof/>
        <w:color w:val="404040"/>
        <w:sz w:val="12"/>
        <w:szCs w:val="12"/>
      </w:rPr>
      <w:drawing>
        <wp:anchor distT="0" distB="0" distL="114300" distR="114300" simplePos="0" relativeHeight="251659264" behindDoc="0" locked="0" layoutInCell="1" allowOverlap="1" wp14:anchorId="793157FC" wp14:editId="5293DE01">
          <wp:simplePos x="0" y="0"/>
          <wp:positionH relativeFrom="column">
            <wp:posOffset>-50165</wp:posOffset>
          </wp:positionH>
          <wp:positionV relativeFrom="paragraph">
            <wp:posOffset>216535</wp:posOffset>
          </wp:positionV>
          <wp:extent cx="1776191" cy="40957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6191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48D5">
      <w:rPr>
        <w:rFonts w:ascii="Arial" w:eastAsia="Arial Unicode MS" w:hAnsi="Arial" w:cs="Arial"/>
        <w:noProof/>
        <w:color w:val="404040"/>
        <w:sz w:val="12"/>
        <w:szCs w:val="12"/>
      </w:rPr>
      <w:drawing>
        <wp:anchor distT="0" distB="0" distL="114300" distR="114300" simplePos="0" relativeHeight="251658240" behindDoc="0" locked="0" layoutInCell="1" allowOverlap="1" wp14:anchorId="48D24A52" wp14:editId="16FC5EA4">
          <wp:simplePos x="0" y="0"/>
          <wp:positionH relativeFrom="margin">
            <wp:align>center</wp:align>
          </wp:positionH>
          <wp:positionV relativeFrom="paragraph">
            <wp:posOffset>-364490</wp:posOffset>
          </wp:positionV>
          <wp:extent cx="1614170" cy="1614170"/>
          <wp:effectExtent l="0" t="0" r="5080" b="5080"/>
          <wp:wrapThrough wrapText="bothSides">
            <wp:wrapPolygon edited="0">
              <wp:start x="0" y="0"/>
              <wp:lineTo x="0" y="21413"/>
              <wp:lineTo x="21413" y="21413"/>
              <wp:lineTo x="21413" y="0"/>
              <wp:lineTo x="0" y="0"/>
            </wp:wrapPolygon>
          </wp:wrapThrough>
          <wp:docPr id="22" name="Grafik 22" descr="Ein Bild, das Glas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ightoflight_2222p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170" cy="1614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DA1827"/>
    <w:multiLevelType w:val="multilevel"/>
    <w:tmpl w:val="8DBC0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E09"/>
    <w:rsid w:val="00026B3A"/>
    <w:rsid w:val="0004547F"/>
    <w:rsid w:val="00053A5B"/>
    <w:rsid w:val="000616AF"/>
    <w:rsid w:val="00066B64"/>
    <w:rsid w:val="00086AAE"/>
    <w:rsid w:val="000E3469"/>
    <w:rsid w:val="000E4D5C"/>
    <w:rsid w:val="0010124A"/>
    <w:rsid w:val="001357CF"/>
    <w:rsid w:val="00146536"/>
    <w:rsid w:val="00154C12"/>
    <w:rsid w:val="0016366D"/>
    <w:rsid w:val="001666A5"/>
    <w:rsid w:val="0017418A"/>
    <w:rsid w:val="001817B8"/>
    <w:rsid w:val="00212D22"/>
    <w:rsid w:val="00266BFE"/>
    <w:rsid w:val="002D4AA5"/>
    <w:rsid w:val="002F61A8"/>
    <w:rsid w:val="00341E09"/>
    <w:rsid w:val="003A4DD9"/>
    <w:rsid w:val="003B75EB"/>
    <w:rsid w:val="003E0B56"/>
    <w:rsid w:val="003E386E"/>
    <w:rsid w:val="003F6A94"/>
    <w:rsid w:val="00413FF6"/>
    <w:rsid w:val="0041721E"/>
    <w:rsid w:val="00423C14"/>
    <w:rsid w:val="004A6266"/>
    <w:rsid w:val="004D177E"/>
    <w:rsid w:val="005369CE"/>
    <w:rsid w:val="00541EFC"/>
    <w:rsid w:val="00572B44"/>
    <w:rsid w:val="005752C7"/>
    <w:rsid w:val="005813D0"/>
    <w:rsid w:val="00581B5B"/>
    <w:rsid w:val="00582251"/>
    <w:rsid w:val="005848D5"/>
    <w:rsid w:val="005A108A"/>
    <w:rsid w:val="005A7FC8"/>
    <w:rsid w:val="006279D2"/>
    <w:rsid w:val="0063051B"/>
    <w:rsid w:val="00634BFF"/>
    <w:rsid w:val="006676EC"/>
    <w:rsid w:val="00670A6E"/>
    <w:rsid w:val="00692E58"/>
    <w:rsid w:val="006A7570"/>
    <w:rsid w:val="006C34A7"/>
    <w:rsid w:val="00724C99"/>
    <w:rsid w:val="007D1CB8"/>
    <w:rsid w:val="007E254F"/>
    <w:rsid w:val="00800698"/>
    <w:rsid w:val="00801B54"/>
    <w:rsid w:val="00812033"/>
    <w:rsid w:val="0082178D"/>
    <w:rsid w:val="0084533B"/>
    <w:rsid w:val="00850E9D"/>
    <w:rsid w:val="00861E59"/>
    <w:rsid w:val="0086408C"/>
    <w:rsid w:val="008736F9"/>
    <w:rsid w:val="008C3158"/>
    <w:rsid w:val="00953834"/>
    <w:rsid w:val="00956BD5"/>
    <w:rsid w:val="009747D8"/>
    <w:rsid w:val="009A5D82"/>
    <w:rsid w:val="009B228A"/>
    <w:rsid w:val="009D75F0"/>
    <w:rsid w:val="009F4A6E"/>
    <w:rsid w:val="00A02620"/>
    <w:rsid w:val="00A04649"/>
    <w:rsid w:val="00AD083C"/>
    <w:rsid w:val="00AE12AA"/>
    <w:rsid w:val="00B21938"/>
    <w:rsid w:val="00B32D88"/>
    <w:rsid w:val="00B80F52"/>
    <w:rsid w:val="00BB6162"/>
    <w:rsid w:val="00BD2870"/>
    <w:rsid w:val="00BF4BAD"/>
    <w:rsid w:val="00C30963"/>
    <w:rsid w:val="00C35085"/>
    <w:rsid w:val="00C54455"/>
    <w:rsid w:val="00C55C97"/>
    <w:rsid w:val="00CB3CCB"/>
    <w:rsid w:val="00D223AA"/>
    <w:rsid w:val="00D95DE9"/>
    <w:rsid w:val="00DC3A01"/>
    <w:rsid w:val="00DC52CA"/>
    <w:rsid w:val="00DC77D0"/>
    <w:rsid w:val="00DD6809"/>
    <w:rsid w:val="00DE35E2"/>
    <w:rsid w:val="00E14DA9"/>
    <w:rsid w:val="00E17F5F"/>
    <w:rsid w:val="00E20354"/>
    <w:rsid w:val="00E65C84"/>
    <w:rsid w:val="00E8245D"/>
    <w:rsid w:val="00E848E1"/>
    <w:rsid w:val="00EA3F24"/>
    <w:rsid w:val="00ED2903"/>
    <w:rsid w:val="00F110F7"/>
    <w:rsid w:val="00F375C0"/>
    <w:rsid w:val="00F43100"/>
    <w:rsid w:val="00F62A47"/>
    <w:rsid w:val="00F94DEA"/>
    <w:rsid w:val="00FF3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BB586F"/>
  <w15:chartTrackingRefBased/>
  <w15:docId w15:val="{066260A7-FE3C-4349-9E33-59FEAABBD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41E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666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3E0B56"/>
    <w:rPr>
      <w:b/>
      <w:bCs/>
    </w:rPr>
  </w:style>
  <w:style w:type="paragraph" w:styleId="KeinLeerraum">
    <w:name w:val="No Spacing"/>
    <w:uiPriority w:val="1"/>
    <w:qFormat/>
    <w:rsid w:val="0041721E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5848D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848D5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848D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848D5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1666A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666A5"/>
    <w:rPr>
      <w:color w:val="0000FF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666A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1666A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666A5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666A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82251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366D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366D"/>
    <w:rPr>
      <w:rFonts w:ascii="Times New Roman" w:eastAsia="Times New Roman" w:hAnsi="Times New Roman" w:cs="Times New Roman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3051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3051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3051B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3051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3051B"/>
    <w:rPr>
      <w:rFonts w:ascii="Times New Roman" w:eastAsia="Times New Roman" w:hAnsi="Times New Roman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03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2698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4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4211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PM Night of Light</vt:lpstr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 Night of Light</dc:title>
  <dc:subject/>
  <dc:creator>Uwe Hansmann</dc:creator>
  <cp:keywords/>
  <dc:description/>
  <cp:lastModifiedBy>Katrin Stojan</cp:lastModifiedBy>
  <cp:revision>4</cp:revision>
  <cp:lastPrinted>2020-06-08T09:46:00Z</cp:lastPrinted>
  <dcterms:created xsi:type="dcterms:W3CDTF">2020-06-09T09:24:00Z</dcterms:created>
  <dcterms:modified xsi:type="dcterms:W3CDTF">2020-06-09T09:28:00Z</dcterms:modified>
</cp:coreProperties>
</file>